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8B" w:rsidRDefault="00712E65">
      <w:pPr>
        <w:rPr>
          <w:b/>
          <w:i/>
          <w:sz w:val="56"/>
          <w:szCs w:val="56"/>
          <w:lang w:val="uk-UA"/>
        </w:rPr>
      </w:pPr>
      <w:r>
        <w:rPr>
          <w:b/>
          <w:i/>
          <w:sz w:val="56"/>
          <w:szCs w:val="56"/>
          <w:lang w:val="uk-UA"/>
        </w:rPr>
        <w:t>Роль батьків</w:t>
      </w:r>
      <w:r w:rsidR="00DE76EE">
        <w:rPr>
          <w:b/>
          <w:i/>
          <w:sz w:val="56"/>
          <w:szCs w:val="56"/>
          <w:lang w:val="uk-UA"/>
        </w:rPr>
        <w:t xml:space="preserve"> у</w:t>
      </w:r>
      <w:bookmarkStart w:id="0" w:name="_GoBack"/>
      <w:bookmarkEnd w:id="0"/>
      <w:r>
        <w:rPr>
          <w:b/>
          <w:i/>
          <w:sz w:val="56"/>
          <w:szCs w:val="56"/>
          <w:lang w:val="uk-UA"/>
        </w:rPr>
        <w:t xml:space="preserve"> формуванні готовності                                   дитини  до   школи</w:t>
      </w:r>
    </w:p>
    <w:p w:rsidR="00712E65" w:rsidRDefault="00712E65">
      <w:pPr>
        <w:rPr>
          <w:sz w:val="28"/>
          <w:szCs w:val="28"/>
          <w:lang w:val="uk-UA"/>
        </w:rPr>
      </w:pPr>
      <w:r>
        <w:rPr>
          <w:sz w:val="28"/>
          <w:szCs w:val="28"/>
          <w:lang w:val="uk-UA"/>
        </w:rPr>
        <w:t xml:space="preserve">               </w:t>
      </w:r>
      <w:r w:rsidR="00665463">
        <w:rPr>
          <w:sz w:val="28"/>
          <w:szCs w:val="28"/>
          <w:lang w:val="uk-UA"/>
        </w:rPr>
        <w:t>Здавалося б, зовсім недавно ви мріяли про той час, коли ваша дитини піде до школи.</w:t>
      </w:r>
    </w:p>
    <w:p w:rsidR="00665463" w:rsidRDefault="00665463">
      <w:pPr>
        <w:rPr>
          <w:sz w:val="28"/>
          <w:szCs w:val="28"/>
          <w:lang w:val="uk-UA"/>
        </w:rPr>
      </w:pPr>
      <w:r>
        <w:rPr>
          <w:sz w:val="28"/>
          <w:szCs w:val="28"/>
          <w:lang w:val="uk-UA"/>
        </w:rPr>
        <w:t xml:space="preserve">         І ось той довгоочікуваний день настав – 1 вересня! З ним у кожного пов'язані світлі та хвилюючі спогади, адже в пам'яті надовго закарбовується той день, коли вперше переступаєш поріг школи.</w:t>
      </w:r>
    </w:p>
    <w:p w:rsidR="00665463" w:rsidRDefault="00665463">
      <w:pPr>
        <w:rPr>
          <w:sz w:val="28"/>
          <w:szCs w:val="28"/>
          <w:lang w:val="uk-UA"/>
        </w:rPr>
      </w:pPr>
      <w:r>
        <w:rPr>
          <w:sz w:val="28"/>
          <w:szCs w:val="28"/>
          <w:lang w:val="uk-UA"/>
        </w:rPr>
        <w:t xml:space="preserve">           Батьки завжди хвилюються, як навчатиметься їх дитина, чи стане цей період у житті сім'ї радісним і щасливим, чи виникнуть якісь труднощі. Все це залежить від підготовки дитини та її сім'ї до нових умов. </w:t>
      </w:r>
    </w:p>
    <w:p w:rsidR="009F6EF0" w:rsidRDefault="009F6EF0">
      <w:pPr>
        <w:rPr>
          <w:sz w:val="28"/>
          <w:szCs w:val="28"/>
          <w:lang w:val="uk-UA"/>
        </w:rPr>
      </w:pPr>
      <w:r>
        <w:rPr>
          <w:sz w:val="28"/>
          <w:szCs w:val="28"/>
          <w:lang w:val="uk-UA"/>
        </w:rPr>
        <w:t xml:space="preserve">        Часто виникає запитання: а хто ж має здійснювати цю підготовку – батьки , сім'я чи вихователі дитячого садочка? Досвід показує, що ніякий найкращий дитячий заклад не може повністю замінити сім'ю, сімейне виховання. У дитячому садочку дітям прищеплюють багато корисних навичок, але якщо заняттями дитини не цікавляться в сім'ї, не надають їм належного значення, не заохочують до старанності, дитина теж починає ставитися до них недбало, не прагне працювати краще, виправляти свої помилки, долати труднощі.</w:t>
      </w:r>
    </w:p>
    <w:p w:rsidR="009F6EF0" w:rsidRDefault="009F6EF0">
      <w:pPr>
        <w:rPr>
          <w:sz w:val="28"/>
          <w:szCs w:val="28"/>
          <w:lang w:val="uk-UA"/>
        </w:rPr>
      </w:pPr>
      <w:r>
        <w:rPr>
          <w:sz w:val="28"/>
          <w:szCs w:val="28"/>
          <w:lang w:val="uk-UA"/>
        </w:rPr>
        <w:t xml:space="preserve">         Взаємодія з дитиною, контакт із нею має виключати авторитарність, диктаторство, погрози типу «Ось підеш до школи – там тобі покажуть!», «Тільки спробуй мені принести двійку!» тощо. З раннього віку необхідно </w:t>
      </w:r>
      <w:r w:rsidR="00960AE6">
        <w:rPr>
          <w:sz w:val="28"/>
          <w:szCs w:val="28"/>
          <w:lang w:val="uk-UA"/>
        </w:rPr>
        <w:t>прищеплювати дитині шанобливе ставлення до навчання, підкреслювати його значимість для всіх членів родини, демонструвати своєму малюку впевненість у його силах, бути уважним до нього, терплячими, серйозно ставитися до тих справ, які він виконує, і разом із тим вселяти в дитину віру у власні сили та допомагати їй долати труднощі.</w:t>
      </w:r>
    </w:p>
    <w:p w:rsidR="00960AE6" w:rsidRDefault="00960AE6">
      <w:pPr>
        <w:rPr>
          <w:sz w:val="28"/>
          <w:szCs w:val="28"/>
          <w:lang w:val="uk-UA"/>
        </w:rPr>
      </w:pPr>
      <w:r>
        <w:rPr>
          <w:sz w:val="28"/>
          <w:szCs w:val="28"/>
          <w:lang w:val="uk-UA"/>
        </w:rPr>
        <w:t xml:space="preserve">               </w:t>
      </w:r>
      <w:r w:rsidR="003D2CBE">
        <w:rPr>
          <w:sz w:val="28"/>
          <w:szCs w:val="28"/>
          <w:lang w:val="uk-UA"/>
        </w:rPr>
        <w:t xml:space="preserve">Успіхи у навчанні залежать: від бажання і вміння вчитися, уміння бачити зв'язок явищ і закономірностей, від бажання розібратися, зрозуміти чому, як, від чого… . А також: дитина повинна розуміти роль учня, підкорятися загальним шкільним вимогам і вимогам вчителя. Дитина повинна уміти зосереджуватись на досить тривалий час; утримувати увагу, не відволікатися; слухати вчителя, уміти висидіти цілий урок; знаходити спільну мову з однокласниками. </w:t>
      </w:r>
      <w:r w:rsidR="008B2E58">
        <w:rPr>
          <w:sz w:val="28"/>
          <w:szCs w:val="28"/>
          <w:lang w:val="uk-UA"/>
        </w:rPr>
        <w:t>Тільки в цьому випадку можна говорити про готовність дитини до школи.</w:t>
      </w:r>
    </w:p>
    <w:p w:rsidR="008B2E58" w:rsidRDefault="008B2E58">
      <w:pPr>
        <w:rPr>
          <w:sz w:val="28"/>
          <w:szCs w:val="28"/>
          <w:lang w:val="uk-UA"/>
        </w:rPr>
      </w:pPr>
      <w:r>
        <w:rPr>
          <w:sz w:val="28"/>
          <w:szCs w:val="28"/>
          <w:lang w:val="uk-UA"/>
        </w:rPr>
        <w:t xml:space="preserve">        Готовність до школи  - це не лише набір певних умінь і навичок, які мають бути сформовані у дитини до 6 років.</w:t>
      </w:r>
    </w:p>
    <w:p w:rsidR="008B2E58" w:rsidRDefault="008B2E58">
      <w:pPr>
        <w:rPr>
          <w:sz w:val="28"/>
          <w:szCs w:val="28"/>
          <w:lang w:val="uk-UA"/>
        </w:rPr>
      </w:pPr>
      <w:r>
        <w:rPr>
          <w:sz w:val="28"/>
          <w:szCs w:val="28"/>
          <w:lang w:val="uk-UA"/>
        </w:rPr>
        <w:t xml:space="preserve">                                                                   -1-</w:t>
      </w:r>
    </w:p>
    <w:p w:rsidR="008B2E58" w:rsidRDefault="008B2E58">
      <w:pPr>
        <w:rPr>
          <w:sz w:val="28"/>
          <w:szCs w:val="28"/>
          <w:lang w:val="uk-UA"/>
        </w:rPr>
      </w:pPr>
      <w:r>
        <w:rPr>
          <w:sz w:val="28"/>
          <w:szCs w:val="28"/>
          <w:lang w:val="uk-UA"/>
        </w:rPr>
        <w:lastRenderedPageBreak/>
        <w:t>Готовність до школи включає декілька компонентів:</w:t>
      </w:r>
    </w:p>
    <w:p w:rsidR="008B2E58" w:rsidRDefault="008B2E58" w:rsidP="008B2E58">
      <w:pPr>
        <w:pStyle w:val="a3"/>
        <w:numPr>
          <w:ilvl w:val="0"/>
          <w:numId w:val="1"/>
        </w:numPr>
        <w:rPr>
          <w:sz w:val="28"/>
          <w:szCs w:val="28"/>
          <w:lang w:val="uk-UA"/>
        </w:rPr>
      </w:pPr>
      <w:r>
        <w:rPr>
          <w:sz w:val="28"/>
          <w:szCs w:val="28"/>
          <w:lang w:val="uk-UA"/>
        </w:rPr>
        <w:t>Психологічна готовність: інтелектуальна, мотиваційна, вольова, комунікативна;</w:t>
      </w:r>
    </w:p>
    <w:p w:rsidR="008B2E58" w:rsidRDefault="008B2E58" w:rsidP="008B2E58">
      <w:pPr>
        <w:pStyle w:val="a3"/>
        <w:numPr>
          <w:ilvl w:val="0"/>
          <w:numId w:val="1"/>
        </w:numPr>
        <w:rPr>
          <w:sz w:val="28"/>
          <w:szCs w:val="28"/>
          <w:lang w:val="uk-UA"/>
        </w:rPr>
      </w:pPr>
      <w:r>
        <w:rPr>
          <w:sz w:val="28"/>
          <w:szCs w:val="28"/>
          <w:lang w:val="uk-UA"/>
        </w:rPr>
        <w:t>Фізична готовність: здоров'я,  моторика руки, рухова активність;</w:t>
      </w:r>
    </w:p>
    <w:p w:rsidR="008B2E58" w:rsidRDefault="008B2E58" w:rsidP="008B2E58">
      <w:pPr>
        <w:pStyle w:val="a3"/>
        <w:numPr>
          <w:ilvl w:val="0"/>
          <w:numId w:val="1"/>
        </w:numPr>
        <w:rPr>
          <w:sz w:val="28"/>
          <w:szCs w:val="28"/>
          <w:lang w:val="uk-UA"/>
        </w:rPr>
      </w:pPr>
      <w:r>
        <w:rPr>
          <w:sz w:val="28"/>
          <w:szCs w:val="28"/>
          <w:lang w:val="uk-UA"/>
        </w:rPr>
        <w:t>Спеціальна готовність: читання, рахунок, навчальні уміння.</w:t>
      </w:r>
    </w:p>
    <w:p w:rsidR="008B2E58" w:rsidRDefault="008B2E58" w:rsidP="008B2E58">
      <w:pPr>
        <w:pStyle w:val="a3"/>
        <w:ind w:left="-142"/>
        <w:rPr>
          <w:sz w:val="28"/>
          <w:szCs w:val="28"/>
          <w:lang w:val="uk-UA"/>
        </w:rPr>
      </w:pPr>
      <w:r>
        <w:rPr>
          <w:sz w:val="28"/>
          <w:szCs w:val="28"/>
          <w:lang w:val="uk-UA"/>
        </w:rPr>
        <w:t xml:space="preserve">Психологічна готовність: необхідний і достатній рівень психічного розвитку дитини для засвоєння шкільної навчальної програми в умовах навчання в колективі однолітків. </w:t>
      </w:r>
      <w:r w:rsidR="00006767">
        <w:rPr>
          <w:sz w:val="28"/>
          <w:szCs w:val="28"/>
          <w:lang w:val="uk-UA"/>
        </w:rPr>
        <w:t>Одним із найважливіших підсумків психічного розвитку в період дошкільного дитинства: швидка і безболісна адаптація на початку навчального року, успішне засвоєння шкільного матеріалу.</w:t>
      </w:r>
    </w:p>
    <w:p w:rsidR="00006767" w:rsidRDefault="00006767" w:rsidP="008B2E58">
      <w:pPr>
        <w:pStyle w:val="a3"/>
        <w:ind w:left="-142"/>
        <w:rPr>
          <w:sz w:val="28"/>
          <w:szCs w:val="28"/>
          <w:lang w:val="uk-UA"/>
        </w:rPr>
      </w:pPr>
      <w:r>
        <w:rPr>
          <w:sz w:val="28"/>
          <w:szCs w:val="28"/>
          <w:lang w:val="uk-UA"/>
        </w:rPr>
        <w:t xml:space="preserve">          Інтелектуальна готовність – це орієнтування дитини в тому, що її оточує; запас знань, засвоєних в системі; бажання взнавати нове, допитливість; розвиток образних уявлень; розвиток мови і мислення відповідно до вікової норми; смислове запам'ятовування.</w:t>
      </w:r>
    </w:p>
    <w:p w:rsidR="00006767" w:rsidRDefault="00006767" w:rsidP="008B2E58">
      <w:pPr>
        <w:pStyle w:val="a3"/>
        <w:ind w:left="-142"/>
        <w:rPr>
          <w:sz w:val="28"/>
          <w:szCs w:val="28"/>
          <w:lang w:val="uk-UA"/>
        </w:rPr>
      </w:pPr>
      <w:r>
        <w:rPr>
          <w:sz w:val="28"/>
          <w:szCs w:val="28"/>
          <w:lang w:val="uk-UA"/>
        </w:rPr>
        <w:t xml:space="preserve">         Висока мотиваційна готовність – це наявність у дитини пізнавальних інтересів: любить книги, любить розв'язувати задачки, кросворди і ін.., інтелектуальні завдання, допитливість,задає багато питань.</w:t>
      </w:r>
    </w:p>
    <w:p w:rsidR="00006767" w:rsidRDefault="00006767" w:rsidP="008B2E58">
      <w:pPr>
        <w:pStyle w:val="a3"/>
        <w:ind w:left="-142"/>
        <w:rPr>
          <w:sz w:val="28"/>
          <w:szCs w:val="28"/>
          <w:lang w:val="uk-UA"/>
        </w:rPr>
      </w:pPr>
      <w:r>
        <w:rPr>
          <w:sz w:val="28"/>
          <w:szCs w:val="28"/>
          <w:lang w:val="uk-UA"/>
        </w:rPr>
        <w:t xml:space="preserve">          Ознаки пізнавальної активності: дитина займається розумовою діяльністю; вважає за краще самому знайти відповідь на загадку, запитання; просить почитати книги, дослуховує до кінця; позитивно відноситься до занять, пов'язаних з розумовою напругою; часто ставить запитання; чекає відповіді на поставлене запитання.</w:t>
      </w:r>
    </w:p>
    <w:p w:rsidR="00851BBE" w:rsidRDefault="00851BBE" w:rsidP="008B2E58">
      <w:pPr>
        <w:pStyle w:val="a3"/>
        <w:ind w:left="-142"/>
        <w:rPr>
          <w:sz w:val="28"/>
          <w:szCs w:val="28"/>
          <w:lang w:val="uk-UA"/>
        </w:rPr>
      </w:pPr>
      <w:r>
        <w:rPr>
          <w:sz w:val="28"/>
          <w:szCs w:val="28"/>
          <w:lang w:val="uk-UA"/>
        </w:rPr>
        <w:t xml:space="preserve">       «Соціальна позиція школяра». Сформованість «соціальної  позиції майбутнього школяра» включає в себе розуміння необхідності навчання і того, що навчання відрізняється від гри, воно потребує відповідальності і серйозності, емоційно – благополучне відношення до школи.</w:t>
      </w:r>
    </w:p>
    <w:p w:rsidR="00851BBE" w:rsidRDefault="00851BBE" w:rsidP="008B2E58">
      <w:pPr>
        <w:pStyle w:val="a3"/>
        <w:ind w:left="-142"/>
        <w:rPr>
          <w:sz w:val="28"/>
          <w:szCs w:val="28"/>
          <w:lang w:val="uk-UA"/>
        </w:rPr>
      </w:pPr>
      <w:r>
        <w:rPr>
          <w:sz w:val="28"/>
          <w:szCs w:val="28"/>
          <w:lang w:val="uk-UA"/>
        </w:rPr>
        <w:t xml:space="preserve">          Коли дитини прийде до школи, перед нею обов'язково постане завдання виконувати справу спільно зі своїми однокласниками. І для цього їй необхідно володіти досить гнучкими способами налагодження взаємин з іншими дітьми, вмінням ввійти в дитячу спільноту, уміння підкорятися правилам і інтересам груп, здатність встановлювати стосунки з іншими дітьми, здатність діяти спільно з іншими дітьми. </w:t>
      </w:r>
      <w:r w:rsidR="00963927">
        <w:rPr>
          <w:sz w:val="28"/>
          <w:szCs w:val="28"/>
          <w:lang w:val="uk-UA"/>
        </w:rPr>
        <w:t>Тому батьки мусять сприяти формуванню у дітей цих особистісних якостей, які допоможуть їм безболісно адаптуватися до нових соціальних умов.</w:t>
      </w:r>
    </w:p>
    <w:p w:rsidR="00AC305C" w:rsidRDefault="00963927" w:rsidP="008B2E58">
      <w:pPr>
        <w:pStyle w:val="a3"/>
        <w:ind w:left="-142"/>
        <w:rPr>
          <w:sz w:val="28"/>
          <w:szCs w:val="28"/>
          <w:lang w:val="uk-UA"/>
        </w:rPr>
      </w:pPr>
      <w:r>
        <w:rPr>
          <w:sz w:val="28"/>
          <w:szCs w:val="28"/>
          <w:lang w:val="uk-UA"/>
        </w:rPr>
        <w:t xml:space="preserve">         Серйозної уваги вимагає формування вольової готовності майбутнього першокласника: уміння стримувати і контролювати поведінку. Уміння свідомо підкоряти свої дії правилу, що узагальнено визначає спосіб дії, уміння орієнтуватися на задану систему вимог, уміння уважно слухати співрозмовника й точно виконувати завдання. Усі дослідники розвитку волі у дітей відзначають, що у дошкільному віці мета успішніше досягається саме в ігровій ситуації, яку створити, безперечно, не так </w:t>
      </w:r>
    </w:p>
    <w:p w:rsidR="00AC305C" w:rsidRDefault="00AC305C" w:rsidP="008B2E58">
      <w:pPr>
        <w:pStyle w:val="a3"/>
        <w:ind w:left="-142"/>
        <w:rPr>
          <w:sz w:val="28"/>
          <w:szCs w:val="28"/>
          <w:lang w:val="uk-UA"/>
        </w:rPr>
      </w:pPr>
      <w:r>
        <w:rPr>
          <w:sz w:val="28"/>
          <w:szCs w:val="28"/>
          <w:lang w:val="uk-UA"/>
        </w:rPr>
        <w:t xml:space="preserve">                                                                      -2-</w:t>
      </w:r>
    </w:p>
    <w:p w:rsidR="00963927" w:rsidRDefault="00963927" w:rsidP="00AC305C">
      <w:pPr>
        <w:pStyle w:val="a3"/>
        <w:ind w:left="-142"/>
        <w:rPr>
          <w:sz w:val="28"/>
          <w:szCs w:val="28"/>
          <w:lang w:val="uk-UA"/>
        </w:rPr>
      </w:pPr>
      <w:r>
        <w:rPr>
          <w:sz w:val="28"/>
          <w:szCs w:val="28"/>
          <w:lang w:val="uk-UA"/>
        </w:rPr>
        <w:lastRenderedPageBreak/>
        <w:t xml:space="preserve">уже й складно. Батьки, які це розуміють, намагаються створити саме таку ситуацію: </w:t>
      </w:r>
      <w:r w:rsidRPr="00AC305C">
        <w:rPr>
          <w:sz w:val="28"/>
          <w:szCs w:val="28"/>
          <w:lang w:val="uk-UA"/>
        </w:rPr>
        <w:t>приклад, під час прибирання квартири її можна перетворити на палубу корабля або на тре</w:t>
      </w:r>
      <w:r w:rsidR="00AC305C" w:rsidRPr="00AC305C">
        <w:rPr>
          <w:sz w:val="28"/>
          <w:szCs w:val="28"/>
          <w:lang w:val="uk-UA"/>
        </w:rPr>
        <w:t xml:space="preserve">нувальну </w:t>
      </w:r>
      <w:r w:rsidR="00AC305C">
        <w:rPr>
          <w:sz w:val="28"/>
          <w:szCs w:val="28"/>
          <w:lang w:val="uk-UA"/>
        </w:rPr>
        <w:t>площадку для польотів у космос тощо. Таким чином, батьки можуть отримати можливість без погроз і насилля керувати трудовим, фізичним і моральним вихованням своїх дітей.</w:t>
      </w:r>
    </w:p>
    <w:p w:rsidR="00AC305C" w:rsidRDefault="00AC305C" w:rsidP="00AC305C">
      <w:pPr>
        <w:pStyle w:val="a3"/>
        <w:ind w:left="-142"/>
        <w:rPr>
          <w:sz w:val="28"/>
          <w:szCs w:val="28"/>
          <w:lang w:val="uk-UA"/>
        </w:rPr>
      </w:pPr>
      <w:r>
        <w:rPr>
          <w:sz w:val="28"/>
          <w:szCs w:val="28"/>
          <w:lang w:val="uk-UA"/>
        </w:rPr>
        <w:t xml:space="preserve">         Не менш важлива емоційно – вольова готовність: здатність управляти своїми емоціями й поведінкою, уміння організовувати робоче місце й підтримувати порядок у ньому, прагнення долати труднощі, прагнення до досягнення результату своєї діяльності.</w:t>
      </w:r>
    </w:p>
    <w:p w:rsidR="00AC305C" w:rsidRDefault="00AC305C" w:rsidP="00AC305C">
      <w:pPr>
        <w:pStyle w:val="a3"/>
        <w:ind w:left="-142"/>
        <w:rPr>
          <w:sz w:val="28"/>
          <w:szCs w:val="28"/>
          <w:lang w:val="uk-UA"/>
        </w:rPr>
      </w:pPr>
      <w:r>
        <w:rPr>
          <w:sz w:val="28"/>
          <w:szCs w:val="28"/>
          <w:lang w:val="uk-UA"/>
        </w:rPr>
        <w:t xml:space="preserve">               Наступним компонентом є комунікативна готовність – це уміння дитини будувати свої взаємовідношення з іншими людьми: грати і спілкуватися з іншими дітьми, бути включеним у дитячий колектив і вміти жити за його законами, спілкуватися з дорослими людьми, дотримуючись правил культури спілкування, доброзичливість і відсутність агресивності.</w:t>
      </w:r>
    </w:p>
    <w:p w:rsidR="00042DBC" w:rsidRDefault="00042DBC" w:rsidP="00AC305C">
      <w:pPr>
        <w:pStyle w:val="a3"/>
        <w:ind w:left="-142"/>
        <w:rPr>
          <w:sz w:val="28"/>
          <w:szCs w:val="28"/>
          <w:lang w:val="uk-UA"/>
        </w:rPr>
      </w:pPr>
      <w:r>
        <w:rPr>
          <w:sz w:val="28"/>
          <w:szCs w:val="28"/>
          <w:lang w:val="uk-UA"/>
        </w:rPr>
        <w:t xml:space="preserve">            Існує термін «шкільна фобія», тобто острах у дітей перед відвідуванням школи: страх помилки на уроці, страх глузування однолітків, страх покарання і втрати розташування дорослих. Насправді часто йдеться не стільки про школу, скільки про побоювання дитини йти з дому, розлучатися з батьками.</w:t>
      </w:r>
    </w:p>
    <w:p w:rsidR="00042DBC" w:rsidRDefault="00042DBC" w:rsidP="00AC305C">
      <w:pPr>
        <w:pStyle w:val="a3"/>
        <w:ind w:left="-142"/>
        <w:rPr>
          <w:sz w:val="28"/>
          <w:szCs w:val="28"/>
          <w:lang w:val="uk-UA"/>
        </w:rPr>
      </w:pPr>
      <w:r>
        <w:rPr>
          <w:sz w:val="28"/>
          <w:szCs w:val="28"/>
          <w:lang w:val="uk-UA"/>
        </w:rPr>
        <w:t xml:space="preserve">             Одне з першочергових завдань сім'ї – забезпечити загальну підготовленість дитини до школи. Вона полягає втому, щоб сприяти її нормальному фізичному розвитку: </w:t>
      </w:r>
      <w:r w:rsidR="00663B63">
        <w:rPr>
          <w:sz w:val="28"/>
          <w:szCs w:val="28"/>
          <w:lang w:val="uk-UA"/>
        </w:rPr>
        <w:t>стан здоров'я, розвиток дрібних груп м'язів, координація рухів у відповідності з віковою нормою, готовність організму дитини до навчальних навантажень.</w:t>
      </w:r>
    </w:p>
    <w:p w:rsidR="00663B63" w:rsidRDefault="00663B63" w:rsidP="00AC305C">
      <w:pPr>
        <w:pStyle w:val="a3"/>
        <w:ind w:left="-142"/>
        <w:rPr>
          <w:sz w:val="28"/>
          <w:szCs w:val="28"/>
          <w:lang w:val="uk-UA"/>
        </w:rPr>
      </w:pPr>
      <w:r>
        <w:rPr>
          <w:sz w:val="28"/>
          <w:szCs w:val="28"/>
          <w:lang w:val="uk-UA"/>
        </w:rPr>
        <w:t xml:space="preserve">           Батькам слід пам'ятати, що не кожна дитина може піти до школи й успішно навчатись. Річ у тім, що шлях розвитку кожної дитини індивідуальний. Хтось починає раніше за інших ходити, але потім довго не говорить, хтось, навпаки. Тому підготовка повинна бути розрахована саме на вашу дитину, враховуючи індивідуальні особливості його розвитку: бажана консультація спеціаліста, заняття вдома повинні бути систематичними, на будь – яких заняттях уникайте перевантажень.</w:t>
      </w:r>
      <w:r w:rsidR="005767B9">
        <w:rPr>
          <w:sz w:val="28"/>
          <w:szCs w:val="28"/>
          <w:lang w:val="uk-UA"/>
        </w:rPr>
        <w:t xml:space="preserve"> Дитина повинна уміти слухати і чути вчителя, виконувати його вимоги, діяти за зразком. Граючись з дитиною, використовуйте ігри з правилами (доміно, лото, шашки, рухливі ігри тощо), слідкуйте за тим, щоб дитина виконувала правила гри.</w:t>
      </w:r>
    </w:p>
    <w:p w:rsidR="005767B9" w:rsidRDefault="005767B9" w:rsidP="00AC305C">
      <w:pPr>
        <w:pStyle w:val="a3"/>
        <w:ind w:left="-142"/>
        <w:rPr>
          <w:sz w:val="28"/>
          <w:szCs w:val="28"/>
          <w:lang w:val="uk-UA"/>
        </w:rPr>
      </w:pPr>
      <w:r>
        <w:rPr>
          <w:sz w:val="28"/>
          <w:szCs w:val="28"/>
          <w:lang w:val="uk-UA"/>
        </w:rPr>
        <w:t xml:space="preserve">         Важливою передумовою успішного навчання є уміння думати, мислити. А тому потрібно вчити дитину встановлювати </w:t>
      </w:r>
      <w:proofErr w:type="spellStart"/>
      <w:r>
        <w:rPr>
          <w:sz w:val="28"/>
          <w:szCs w:val="28"/>
          <w:lang w:val="uk-UA"/>
        </w:rPr>
        <w:t>причинно</w:t>
      </w:r>
      <w:proofErr w:type="spellEnd"/>
      <w:r>
        <w:rPr>
          <w:sz w:val="28"/>
          <w:szCs w:val="28"/>
          <w:lang w:val="uk-UA"/>
        </w:rPr>
        <w:t xml:space="preserve"> – наслідкові зв'язки, вирішуйте разом з ними логічні завдання: загадки, ребуси, кросворди. </w:t>
      </w:r>
    </w:p>
    <w:p w:rsidR="00B55DA9" w:rsidRDefault="00B55DA9" w:rsidP="00AC305C">
      <w:pPr>
        <w:pStyle w:val="a3"/>
        <w:ind w:left="-142"/>
        <w:rPr>
          <w:sz w:val="28"/>
          <w:szCs w:val="28"/>
          <w:lang w:val="uk-UA"/>
        </w:rPr>
      </w:pPr>
      <w:r>
        <w:rPr>
          <w:sz w:val="28"/>
          <w:szCs w:val="28"/>
          <w:lang w:val="uk-UA"/>
        </w:rPr>
        <w:t xml:space="preserve">               Не менш важливим є уміння говорити, висловлювати свої думки, доводити свою точку зору. Батькам слід більше спілкуватися із своїми дітьми, заохочуйте його бажання висловлювати свою точку зору, шанобливо відносьтесь до неї.</w:t>
      </w:r>
    </w:p>
    <w:p w:rsidR="00B55DA9" w:rsidRDefault="00B55DA9" w:rsidP="00AC305C">
      <w:pPr>
        <w:pStyle w:val="a3"/>
        <w:ind w:left="-142"/>
        <w:rPr>
          <w:sz w:val="28"/>
          <w:szCs w:val="28"/>
          <w:lang w:val="uk-UA"/>
        </w:rPr>
      </w:pPr>
      <w:r>
        <w:rPr>
          <w:sz w:val="28"/>
          <w:szCs w:val="28"/>
          <w:lang w:val="uk-UA"/>
        </w:rPr>
        <w:t xml:space="preserve">                                                              -3-</w:t>
      </w:r>
    </w:p>
    <w:p w:rsidR="00B55DA9" w:rsidRDefault="00B55DA9" w:rsidP="00AC305C">
      <w:pPr>
        <w:pStyle w:val="a3"/>
        <w:ind w:left="-142"/>
        <w:rPr>
          <w:sz w:val="28"/>
          <w:szCs w:val="28"/>
          <w:lang w:val="uk-UA"/>
        </w:rPr>
      </w:pPr>
    </w:p>
    <w:p w:rsidR="00B55DA9" w:rsidRDefault="00B55DA9" w:rsidP="00AC305C">
      <w:pPr>
        <w:pStyle w:val="a3"/>
        <w:ind w:left="-142"/>
        <w:rPr>
          <w:sz w:val="28"/>
          <w:szCs w:val="28"/>
          <w:lang w:val="uk-UA"/>
        </w:rPr>
      </w:pPr>
      <w:r>
        <w:rPr>
          <w:sz w:val="28"/>
          <w:szCs w:val="28"/>
          <w:lang w:val="uk-UA"/>
        </w:rPr>
        <w:lastRenderedPageBreak/>
        <w:t xml:space="preserve">           І нарешті, що треба знати і вміти дитині, яка йде до школи?</w:t>
      </w:r>
    </w:p>
    <w:p w:rsidR="00B55DA9" w:rsidRDefault="00B55DA9" w:rsidP="00AC305C">
      <w:pPr>
        <w:pStyle w:val="a3"/>
        <w:ind w:left="-142"/>
        <w:rPr>
          <w:sz w:val="28"/>
          <w:szCs w:val="28"/>
          <w:lang w:val="uk-UA"/>
        </w:rPr>
      </w:pPr>
      <w:r>
        <w:rPr>
          <w:sz w:val="28"/>
          <w:szCs w:val="28"/>
          <w:lang w:val="uk-UA"/>
        </w:rPr>
        <w:t xml:space="preserve">     Інформативність дитини в різних областях.</w:t>
      </w:r>
    </w:p>
    <w:p w:rsidR="00B55DA9" w:rsidRDefault="00BB755A" w:rsidP="00AC305C">
      <w:pPr>
        <w:pStyle w:val="a3"/>
        <w:ind w:left="-142"/>
        <w:rPr>
          <w:sz w:val="28"/>
          <w:szCs w:val="28"/>
          <w:lang w:val="uk-UA"/>
        </w:rPr>
      </w:pPr>
      <w:r>
        <w:rPr>
          <w:sz w:val="28"/>
          <w:szCs w:val="28"/>
          <w:lang w:val="uk-UA"/>
        </w:rPr>
        <w:t>Повинна знати своє ім'я, прізвище, по батькові, стать, вік, місце проживання.</w:t>
      </w:r>
    </w:p>
    <w:p w:rsidR="00BB755A" w:rsidRDefault="00BB755A" w:rsidP="00AC305C">
      <w:pPr>
        <w:pStyle w:val="a3"/>
        <w:ind w:left="-142"/>
        <w:rPr>
          <w:sz w:val="28"/>
          <w:szCs w:val="28"/>
          <w:lang w:val="uk-UA"/>
        </w:rPr>
      </w:pPr>
      <w:r>
        <w:rPr>
          <w:sz w:val="28"/>
          <w:szCs w:val="28"/>
          <w:lang w:val="uk-UA"/>
        </w:rPr>
        <w:t>Прізвище, ім'я, по батькові батьків, професії, склад сім'ї.</w:t>
      </w:r>
    </w:p>
    <w:p w:rsidR="00BB755A" w:rsidRDefault="00BB755A" w:rsidP="00AC305C">
      <w:pPr>
        <w:pStyle w:val="a3"/>
        <w:ind w:left="-142"/>
        <w:rPr>
          <w:sz w:val="28"/>
          <w:szCs w:val="28"/>
          <w:lang w:val="uk-UA"/>
        </w:rPr>
      </w:pPr>
      <w:r>
        <w:rPr>
          <w:sz w:val="28"/>
          <w:szCs w:val="28"/>
          <w:lang w:val="uk-UA"/>
        </w:rPr>
        <w:t>Навколишній світ (тварини та рослини, пори року і явища природи, люди і техніка і т. і.)</w:t>
      </w:r>
    </w:p>
    <w:p w:rsidR="00BB755A" w:rsidRDefault="00BB755A" w:rsidP="00AC305C">
      <w:pPr>
        <w:pStyle w:val="a3"/>
        <w:ind w:left="-142"/>
        <w:rPr>
          <w:sz w:val="28"/>
          <w:szCs w:val="28"/>
          <w:lang w:val="uk-UA"/>
        </w:rPr>
      </w:pPr>
      <w:r>
        <w:rPr>
          <w:sz w:val="28"/>
          <w:szCs w:val="28"/>
          <w:lang w:val="uk-UA"/>
        </w:rPr>
        <w:t xml:space="preserve">                      Математичні уявлення. </w:t>
      </w:r>
    </w:p>
    <w:p w:rsidR="00BB755A" w:rsidRDefault="00BB755A" w:rsidP="00AC305C">
      <w:pPr>
        <w:pStyle w:val="a3"/>
        <w:ind w:left="-142"/>
        <w:rPr>
          <w:sz w:val="28"/>
          <w:szCs w:val="28"/>
          <w:lang w:val="uk-UA"/>
        </w:rPr>
      </w:pPr>
      <w:r>
        <w:rPr>
          <w:sz w:val="28"/>
          <w:szCs w:val="28"/>
          <w:lang w:val="uk-UA"/>
        </w:rPr>
        <w:t>Числова послідовність у межах 20.</w:t>
      </w:r>
    </w:p>
    <w:p w:rsidR="00BB755A" w:rsidRDefault="00BB755A" w:rsidP="00AC305C">
      <w:pPr>
        <w:pStyle w:val="a3"/>
        <w:ind w:left="-142"/>
        <w:rPr>
          <w:sz w:val="28"/>
          <w:szCs w:val="28"/>
          <w:lang w:val="uk-UA"/>
        </w:rPr>
      </w:pPr>
      <w:r>
        <w:rPr>
          <w:sz w:val="28"/>
          <w:szCs w:val="28"/>
          <w:lang w:val="uk-UA"/>
        </w:rPr>
        <w:t>Додавання і віднімання в межах 10.</w:t>
      </w:r>
    </w:p>
    <w:p w:rsidR="00BB755A" w:rsidRDefault="00BB755A" w:rsidP="00AC305C">
      <w:pPr>
        <w:pStyle w:val="a3"/>
        <w:ind w:left="-142"/>
        <w:rPr>
          <w:sz w:val="28"/>
          <w:szCs w:val="28"/>
          <w:lang w:val="uk-UA"/>
        </w:rPr>
      </w:pPr>
      <w:r>
        <w:rPr>
          <w:sz w:val="28"/>
          <w:szCs w:val="28"/>
          <w:lang w:val="uk-UA"/>
        </w:rPr>
        <w:t>Поняття «більше – менше».</w:t>
      </w:r>
    </w:p>
    <w:p w:rsidR="00BB755A" w:rsidRDefault="00BB755A" w:rsidP="00AC305C">
      <w:pPr>
        <w:pStyle w:val="a3"/>
        <w:ind w:left="-142"/>
        <w:rPr>
          <w:sz w:val="28"/>
          <w:szCs w:val="28"/>
          <w:lang w:val="uk-UA"/>
        </w:rPr>
      </w:pPr>
      <w:r>
        <w:rPr>
          <w:sz w:val="28"/>
          <w:szCs w:val="28"/>
          <w:lang w:val="uk-UA"/>
        </w:rPr>
        <w:t>Основні геометричні фігури.</w:t>
      </w:r>
    </w:p>
    <w:p w:rsidR="00BB755A" w:rsidRDefault="00BB755A" w:rsidP="00AC305C">
      <w:pPr>
        <w:pStyle w:val="a3"/>
        <w:ind w:left="-142"/>
        <w:rPr>
          <w:sz w:val="28"/>
          <w:szCs w:val="28"/>
          <w:lang w:val="uk-UA"/>
        </w:rPr>
      </w:pPr>
      <w:r>
        <w:rPr>
          <w:sz w:val="28"/>
          <w:szCs w:val="28"/>
          <w:lang w:val="uk-UA"/>
        </w:rPr>
        <w:t>Орієнтування в просторі.</w:t>
      </w:r>
    </w:p>
    <w:p w:rsidR="00BB755A" w:rsidRDefault="00BB755A" w:rsidP="00AC305C">
      <w:pPr>
        <w:pStyle w:val="a3"/>
        <w:ind w:left="-142"/>
        <w:rPr>
          <w:sz w:val="28"/>
          <w:szCs w:val="28"/>
          <w:lang w:val="uk-UA"/>
        </w:rPr>
      </w:pPr>
      <w:r>
        <w:rPr>
          <w:sz w:val="28"/>
          <w:szCs w:val="28"/>
          <w:lang w:val="uk-UA"/>
        </w:rPr>
        <w:t>Вимірювання предметів за допомогою лінійки.</w:t>
      </w:r>
    </w:p>
    <w:p w:rsidR="00BB755A" w:rsidRDefault="00BB755A" w:rsidP="00AC305C">
      <w:pPr>
        <w:pStyle w:val="a3"/>
        <w:ind w:left="-142"/>
        <w:rPr>
          <w:sz w:val="28"/>
          <w:szCs w:val="28"/>
          <w:lang w:val="uk-UA"/>
        </w:rPr>
      </w:pPr>
      <w:r>
        <w:rPr>
          <w:sz w:val="28"/>
          <w:szCs w:val="28"/>
          <w:lang w:val="uk-UA"/>
        </w:rPr>
        <w:t>Кольори і їх відтінки.</w:t>
      </w:r>
    </w:p>
    <w:p w:rsidR="00BB755A" w:rsidRDefault="00BB755A" w:rsidP="00AC305C">
      <w:pPr>
        <w:pStyle w:val="a3"/>
        <w:ind w:left="-142"/>
        <w:rPr>
          <w:sz w:val="28"/>
          <w:szCs w:val="28"/>
          <w:lang w:val="uk-UA"/>
        </w:rPr>
      </w:pPr>
      <w:r>
        <w:rPr>
          <w:sz w:val="28"/>
          <w:szCs w:val="28"/>
          <w:lang w:val="uk-UA"/>
        </w:rPr>
        <w:t>В</w:t>
      </w:r>
      <w:r w:rsidR="00FD2DA3">
        <w:rPr>
          <w:sz w:val="28"/>
          <w:szCs w:val="28"/>
          <w:lang w:val="uk-UA"/>
        </w:rPr>
        <w:t>ивчайте з дитиною склад числа (6 – це 3+3, 5+1, 4+2 і т. д.).</w:t>
      </w:r>
    </w:p>
    <w:p w:rsidR="00FD2DA3" w:rsidRDefault="00FD2DA3" w:rsidP="00AC305C">
      <w:pPr>
        <w:pStyle w:val="a3"/>
        <w:ind w:left="-142"/>
        <w:rPr>
          <w:sz w:val="28"/>
          <w:szCs w:val="28"/>
          <w:lang w:val="uk-UA"/>
        </w:rPr>
      </w:pPr>
      <w:r>
        <w:rPr>
          <w:sz w:val="28"/>
          <w:szCs w:val="28"/>
          <w:lang w:val="uk-UA"/>
        </w:rPr>
        <w:t>Уміння орієнтуватися в числовому ряді («сусіди» числа 5 – це 4 і 6).</w:t>
      </w:r>
    </w:p>
    <w:p w:rsidR="00FD2DA3" w:rsidRDefault="00FD2DA3" w:rsidP="00AC305C">
      <w:pPr>
        <w:pStyle w:val="a3"/>
        <w:ind w:left="-142"/>
        <w:rPr>
          <w:sz w:val="28"/>
          <w:szCs w:val="28"/>
          <w:lang w:val="uk-UA"/>
        </w:rPr>
      </w:pPr>
      <w:r>
        <w:rPr>
          <w:sz w:val="28"/>
          <w:szCs w:val="28"/>
          <w:lang w:val="uk-UA"/>
        </w:rPr>
        <w:t>Вдосконалення просторово – часових уявлень (зверху-знизу, раніше-пізніше, вправо-вліво).</w:t>
      </w:r>
    </w:p>
    <w:p w:rsidR="00FD2DA3" w:rsidRDefault="00FD2DA3" w:rsidP="00AC305C">
      <w:pPr>
        <w:pStyle w:val="a3"/>
        <w:ind w:left="-142"/>
        <w:rPr>
          <w:sz w:val="28"/>
          <w:szCs w:val="28"/>
          <w:lang w:val="uk-UA"/>
        </w:rPr>
      </w:pPr>
      <w:r>
        <w:rPr>
          <w:sz w:val="28"/>
          <w:szCs w:val="28"/>
          <w:lang w:val="uk-UA"/>
        </w:rPr>
        <w:t xml:space="preserve">                              Мовлення</w:t>
      </w:r>
    </w:p>
    <w:p w:rsidR="00FD2DA3" w:rsidRDefault="00FD2DA3" w:rsidP="00AC305C">
      <w:pPr>
        <w:pStyle w:val="a3"/>
        <w:ind w:left="-142"/>
        <w:rPr>
          <w:sz w:val="28"/>
          <w:szCs w:val="28"/>
          <w:lang w:val="uk-UA"/>
        </w:rPr>
      </w:pPr>
      <w:r>
        <w:rPr>
          <w:sz w:val="28"/>
          <w:szCs w:val="28"/>
          <w:lang w:val="uk-UA"/>
        </w:rPr>
        <w:t>Уміння складати розповідь за картиною.</w:t>
      </w:r>
    </w:p>
    <w:p w:rsidR="00FD2DA3" w:rsidRDefault="00FD2DA3" w:rsidP="00AC305C">
      <w:pPr>
        <w:pStyle w:val="a3"/>
        <w:ind w:left="-142"/>
        <w:rPr>
          <w:sz w:val="28"/>
          <w:szCs w:val="28"/>
          <w:lang w:val="uk-UA"/>
        </w:rPr>
      </w:pPr>
      <w:r>
        <w:rPr>
          <w:sz w:val="28"/>
          <w:szCs w:val="28"/>
          <w:lang w:val="uk-UA"/>
        </w:rPr>
        <w:t>Переказувати зміст відомої казки.</w:t>
      </w:r>
    </w:p>
    <w:p w:rsidR="00FD2DA3" w:rsidRDefault="00FD2DA3" w:rsidP="00AC305C">
      <w:pPr>
        <w:pStyle w:val="a3"/>
        <w:ind w:left="-142"/>
        <w:rPr>
          <w:sz w:val="28"/>
          <w:szCs w:val="28"/>
          <w:lang w:val="uk-UA"/>
        </w:rPr>
      </w:pPr>
      <w:r>
        <w:rPr>
          <w:sz w:val="28"/>
          <w:szCs w:val="28"/>
          <w:lang w:val="uk-UA"/>
        </w:rPr>
        <w:t>Розповідати зв'язні історії зі свого життя.</w:t>
      </w:r>
    </w:p>
    <w:p w:rsidR="00FD2DA3" w:rsidRDefault="00FD2DA3" w:rsidP="00AC305C">
      <w:pPr>
        <w:pStyle w:val="a3"/>
        <w:ind w:left="-142"/>
        <w:rPr>
          <w:sz w:val="28"/>
          <w:szCs w:val="28"/>
          <w:lang w:val="uk-UA"/>
        </w:rPr>
      </w:pPr>
      <w:r>
        <w:rPr>
          <w:sz w:val="28"/>
          <w:szCs w:val="28"/>
          <w:lang w:val="uk-UA"/>
        </w:rPr>
        <w:t xml:space="preserve">                     Увага, пам'ять, мислення</w:t>
      </w:r>
    </w:p>
    <w:p w:rsidR="00FD2DA3" w:rsidRDefault="00FD2DA3" w:rsidP="00AC305C">
      <w:pPr>
        <w:pStyle w:val="a3"/>
        <w:ind w:left="-142"/>
        <w:rPr>
          <w:sz w:val="28"/>
          <w:szCs w:val="28"/>
          <w:lang w:val="uk-UA"/>
        </w:rPr>
      </w:pPr>
      <w:r>
        <w:rPr>
          <w:sz w:val="28"/>
          <w:szCs w:val="28"/>
          <w:lang w:val="uk-UA"/>
        </w:rPr>
        <w:t>Всі інтелектуальні функції (увага, пам'ять, мислення) повинні досягти певного рівня розвитку – стати довільними, тобто свідомо керованими.</w:t>
      </w:r>
    </w:p>
    <w:p w:rsidR="00FD2DA3" w:rsidRDefault="00FD2DA3" w:rsidP="00AC305C">
      <w:pPr>
        <w:pStyle w:val="a3"/>
        <w:ind w:left="-142"/>
        <w:rPr>
          <w:sz w:val="28"/>
          <w:szCs w:val="28"/>
          <w:lang w:val="uk-UA"/>
        </w:rPr>
      </w:pPr>
      <w:r>
        <w:rPr>
          <w:sz w:val="28"/>
          <w:szCs w:val="28"/>
          <w:lang w:val="uk-UA"/>
        </w:rPr>
        <w:t>Майбутньому школяреві необхідно вміти певний час працювати, зосередившись на завданні.</w:t>
      </w:r>
    </w:p>
    <w:p w:rsidR="00FD2DA3" w:rsidRDefault="00FD2DA3" w:rsidP="00AC305C">
      <w:pPr>
        <w:pStyle w:val="a3"/>
        <w:ind w:left="-142"/>
        <w:rPr>
          <w:sz w:val="28"/>
          <w:szCs w:val="28"/>
          <w:lang w:val="uk-UA"/>
        </w:rPr>
      </w:pPr>
      <w:r>
        <w:rPr>
          <w:sz w:val="28"/>
          <w:szCs w:val="28"/>
          <w:lang w:val="uk-UA"/>
        </w:rPr>
        <w:t xml:space="preserve">                         Дрібна моторика</w:t>
      </w:r>
    </w:p>
    <w:p w:rsidR="00FD2DA3" w:rsidRDefault="00FD2DA3" w:rsidP="00FD2DA3">
      <w:pPr>
        <w:pStyle w:val="a3"/>
        <w:ind w:left="-142"/>
        <w:rPr>
          <w:sz w:val="28"/>
          <w:szCs w:val="28"/>
          <w:lang w:val="uk-UA"/>
        </w:rPr>
      </w:pPr>
      <w:r>
        <w:rPr>
          <w:sz w:val="28"/>
          <w:szCs w:val="28"/>
          <w:lang w:val="uk-UA"/>
        </w:rPr>
        <w:t>Дитині важливо навчитися володіти власними пальчиками – адже тепер він буде вчитися писати. Тому йому потрібно вміти: правильно тримати ручку, користуватися ножицями, малювати і ліпити, обводити контури і заштриховувати фігури.</w:t>
      </w:r>
    </w:p>
    <w:p w:rsidR="00FD2DA3" w:rsidRDefault="00FD2DA3" w:rsidP="00FD2DA3">
      <w:pPr>
        <w:pStyle w:val="a3"/>
        <w:ind w:left="-142"/>
        <w:rPr>
          <w:sz w:val="28"/>
          <w:szCs w:val="28"/>
          <w:lang w:val="uk-UA"/>
        </w:rPr>
      </w:pPr>
      <w:r>
        <w:rPr>
          <w:sz w:val="28"/>
          <w:szCs w:val="28"/>
          <w:lang w:val="uk-UA"/>
        </w:rPr>
        <w:t xml:space="preserve">                        Уміння читати</w:t>
      </w:r>
    </w:p>
    <w:p w:rsidR="00FD2DA3" w:rsidRDefault="00FD2DA3" w:rsidP="00FD2DA3">
      <w:pPr>
        <w:pStyle w:val="a3"/>
        <w:ind w:left="-142"/>
        <w:rPr>
          <w:sz w:val="28"/>
          <w:szCs w:val="28"/>
          <w:lang w:val="uk-UA"/>
        </w:rPr>
      </w:pPr>
      <w:r>
        <w:rPr>
          <w:sz w:val="28"/>
          <w:szCs w:val="28"/>
          <w:lang w:val="uk-UA"/>
        </w:rPr>
        <w:t>Закріплюйте уявлення дитини про звуки, склади, слова і речення.</w:t>
      </w:r>
    </w:p>
    <w:p w:rsidR="00FD2DA3" w:rsidRDefault="00B410C9" w:rsidP="00FD2DA3">
      <w:pPr>
        <w:pStyle w:val="a3"/>
        <w:ind w:left="-142"/>
        <w:rPr>
          <w:sz w:val="28"/>
          <w:szCs w:val="28"/>
          <w:lang w:val="uk-UA"/>
        </w:rPr>
      </w:pPr>
      <w:r>
        <w:rPr>
          <w:sz w:val="28"/>
          <w:szCs w:val="28"/>
          <w:lang w:val="uk-UA"/>
        </w:rPr>
        <w:t xml:space="preserve">                     Запропонуйте дитині назвати звук, з якого починається слово. Саме звук, а не букву, інакше у дітей виникають труднощі при злитті звуків.</w:t>
      </w:r>
    </w:p>
    <w:p w:rsidR="00B410C9" w:rsidRDefault="00B410C9" w:rsidP="00FD2DA3">
      <w:pPr>
        <w:pStyle w:val="a3"/>
        <w:ind w:left="-142"/>
        <w:rPr>
          <w:sz w:val="28"/>
          <w:szCs w:val="28"/>
          <w:lang w:val="uk-UA"/>
        </w:rPr>
      </w:pPr>
      <w:r>
        <w:rPr>
          <w:sz w:val="28"/>
          <w:szCs w:val="28"/>
          <w:lang w:val="uk-UA"/>
        </w:rPr>
        <w:t>Розуміння того, що букви і звуки – це зовсім не одне і те ж, допоможе дитині в оволодінні письмом.</w:t>
      </w:r>
    </w:p>
    <w:p w:rsidR="00B410C9" w:rsidRDefault="00B410C9" w:rsidP="00FD2DA3">
      <w:pPr>
        <w:pStyle w:val="a3"/>
        <w:ind w:left="-142"/>
        <w:rPr>
          <w:sz w:val="28"/>
          <w:szCs w:val="28"/>
          <w:lang w:val="uk-UA"/>
        </w:rPr>
      </w:pPr>
      <w:r>
        <w:rPr>
          <w:sz w:val="28"/>
          <w:szCs w:val="28"/>
          <w:lang w:val="uk-UA"/>
        </w:rPr>
        <w:t>Дуже важливо уміти ділити слова на склади.</w:t>
      </w:r>
    </w:p>
    <w:p w:rsidR="00B410C9" w:rsidRDefault="00B410C9" w:rsidP="00FD2DA3">
      <w:pPr>
        <w:pStyle w:val="a3"/>
        <w:ind w:left="-142"/>
        <w:rPr>
          <w:sz w:val="28"/>
          <w:szCs w:val="28"/>
          <w:lang w:val="uk-UA"/>
        </w:rPr>
      </w:pPr>
      <w:r>
        <w:rPr>
          <w:sz w:val="28"/>
          <w:szCs w:val="28"/>
          <w:lang w:val="uk-UA"/>
        </w:rPr>
        <w:t xml:space="preserve">                                                     -4-</w:t>
      </w:r>
    </w:p>
    <w:p w:rsidR="00B410C9" w:rsidRDefault="00B410C9" w:rsidP="00FD2DA3">
      <w:pPr>
        <w:pStyle w:val="a3"/>
        <w:ind w:left="-142"/>
        <w:rPr>
          <w:sz w:val="28"/>
          <w:szCs w:val="28"/>
          <w:lang w:val="uk-UA"/>
        </w:rPr>
      </w:pPr>
    </w:p>
    <w:p w:rsidR="00B410C9" w:rsidRDefault="00B410C9" w:rsidP="00FD2DA3">
      <w:pPr>
        <w:pStyle w:val="a3"/>
        <w:ind w:left="-142"/>
        <w:rPr>
          <w:sz w:val="28"/>
          <w:szCs w:val="28"/>
          <w:lang w:val="uk-UA"/>
        </w:rPr>
      </w:pPr>
      <w:r>
        <w:rPr>
          <w:sz w:val="28"/>
          <w:szCs w:val="28"/>
          <w:lang w:val="uk-UA"/>
        </w:rPr>
        <w:lastRenderedPageBreak/>
        <w:t xml:space="preserve">              Уміння спілкуватися з дорослими</w:t>
      </w:r>
    </w:p>
    <w:p w:rsidR="00B410C9" w:rsidRDefault="00B410C9" w:rsidP="00FD2DA3">
      <w:pPr>
        <w:pStyle w:val="a3"/>
        <w:ind w:left="-142"/>
        <w:rPr>
          <w:sz w:val="28"/>
          <w:szCs w:val="28"/>
          <w:lang w:val="uk-UA"/>
        </w:rPr>
      </w:pPr>
      <w:r>
        <w:rPr>
          <w:sz w:val="28"/>
          <w:szCs w:val="28"/>
          <w:lang w:val="uk-UA"/>
        </w:rPr>
        <w:t>Організовуйте з дитиною спільну діяльність.</w:t>
      </w:r>
    </w:p>
    <w:p w:rsidR="00B410C9" w:rsidRDefault="00B410C9" w:rsidP="00FD2DA3">
      <w:pPr>
        <w:pStyle w:val="a3"/>
        <w:ind w:left="-142"/>
        <w:rPr>
          <w:sz w:val="28"/>
          <w:szCs w:val="28"/>
          <w:lang w:val="uk-UA"/>
        </w:rPr>
      </w:pPr>
      <w:r>
        <w:rPr>
          <w:sz w:val="28"/>
          <w:szCs w:val="28"/>
          <w:lang w:val="uk-UA"/>
        </w:rPr>
        <w:t>Не обговорюйте при ньому дорослих.</w:t>
      </w:r>
    </w:p>
    <w:p w:rsidR="00B410C9" w:rsidRDefault="00B410C9" w:rsidP="00FD2DA3">
      <w:pPr>
        <w:pStyle w:val="a3"/>
        <w:ind w:left="-142"/>
        <w:rPr>
          <w:sz w:val="28"/>
          <w:szCs w:val="28"/>
          <w:lang w:val="uk-UA"/>
        </w:rPr>
      </w:pPr>
      <w:r>
        <w:rPr>
          <w:sz w:val="28"/>
          <w:szCs w:val="28"/>
          <w:lang w:val="uk-UA"/>
        </w:rPr>
        <w:t>Пояснюйте правила спілкування з вчителем і іншими дорослими людьми.</w:t>
      </w:r>
    </w:p>
    <w:p w:rsidR="00B410C9" w:rsidRDefault="00B410C9" w:rsidP="00FD2DA3">
      <w:pPr>
        <w:pStyle w:val="a3"/>
        <w:ind w:left="-142"/>
        <w:rPr>
          <w:sz w:val="28"/>
          <w:szCs w:val="28"/>
          <w:lang w:val="uk-UA"/>
        </w:rPr>
      </w:pPr>
      <w:r>
        <w:rPr>
          <w:sz w:val="28"/>
          <w:szCs w:val="28"/>
          <w:lang w:val="uk-UA"/>
        </w:rPr>
        <w:t xml:space="preserve">                   Спілкування дитини з батьками</w:t>
      </w:r>
    </w:p>
    <w:p w:rsidR="00B410C9" w:rsidRDefault="00B410C9" w:rsidP="00FD2DA3">
      <w:pPr>
        <w:pStyle w:val="a3"/>
        <w:ind w:left="-142"/>
        <w:rPr>
          <w:sz w:val="28"/>
          <w:szCs w:val="28"/>
          <w:lang w:val="uk-UA"/>
        </w:rPr>
      </w:pPr>
      <w:r>
        <w:rPr>
          <w:sz w:val="28"/>
          <w:szCs w:val="28"/>
          <w:lang w:val="uk-UA"/>
        </w:rPr>
        <w:t>Навчіться розуміти свою дитину.</w:t>
      </w:r>
    </w:p>
    <w:p w:rsidR="00B410C9" w:rsidRDefault="00B410C9" w:rsidP="00FD2DA3">
      <w:pPr>
        <w:pStyle w:val="a3"/>
        <w:ind w:left="-142"/>
        <w:rPr>
          <w:sz w:val="28"/>
          <w:szCs w:val="28"/>
          <w:lang w:val="uk-UA"/>
        </w:rPr>
      </w:pPr>
      <w:r>
        <w:rPr>
          <w:sz w:val="28"/>
          <w:szCs w:val="28"/>
          <w:lang w:val="uk-UA"/>
        </w:rPr>
        <w:t>Не забувайте, що у дитини можуть бути свої проблеми і своя думка.</w:t>
      </w:r>
    </w:p>
    <w:p w:rsidR="00B410C9" w:rsidRDefault="00B410C9" w:rsidP="00FD2DA3">
      <w:pPr>
        <w:pStyle w:val="a3"/>
        <w:ind w:left="-142"/>
        <w:rPr>
          <w:sz w:val="28"/>
          <w:szCs w:val="28"/>
          <w:lang w:val="uk-UA"/>
        </w:rPr>
      </w:pPr>
      <w:r>
        <w:rPr>
          <w:sz w:val="28"/>
          <w:szCs w:val="28"/>
          <w:lang w:val="uk-UA"/>
        </w:rPr>
        <w:t>Не варто квапити час, бажаючи, щоб ваше маля подорослішало.</w:t>
      </w:r>
    </w:p>
    <w:p w:rsidR="00B410C9" w:rsidRDefault="00B410C9" w:rsidP="00FD2DA3">
      <w:pPr>
        <w:pStyle w:val="a3"/>
        <w:ind w:left="-142"/>
        <w:rPr>
          <w:sz w:val="28"/>
          <w:szCs w:val="28"/>
          <w:lang w:val="uk-UA"/>
        </w:rPr>
      </w:pPr>
      <w:r>
        <w:rPr>
          <w:sz w:val="28"/>
          <w:szCs w:val="28"/>
          <w:lang w:val="uk-UA"/>
        </w:rPr>
        <w:t>Навчіться радіти кожному дню його дитинства.</w:t>
      </w:r>
    </w:p>
    <w:p w:rsidR="00B410C9" w:rsidRDefault="00B410C9" w:rsidP="00FD2DA3">
      <w:pPr>
        <w:pStyle w:val="a3"/>
        <w:ind w:left="-142"/>
        <w:rPr>
          <w:sz w:val="28"/>
          <w:szCs w:val="28"/>
          <w:lang w:val="uk-UA"/>
        </w:rPr>
      </w:pPr>
      <w:r>
        <w:rPr>
          <w:sz w:val="28"/>
          <w:szCs w:val="28"/>
          <w:lang w:val="uk-UA"/>
        </w:rPr>
        <w:t xml:space="preserve">                        Хороший фізичний розвиток</w:t>
      </w:r>
    </w:p>
    <w:p w:rsidR="00B410C9" w:rsidRDefault="00B410C9" w:rsidP="00FD2DA3">
      <w:pPr>
        <w:pStyle w:val="a3"/>
        <w:ind w:left="-142"/>
        <w:rPr>
          <w:sz w:val="28"/>
          <w:szCs w:val="28"/>
          <w:lang w:val="uk-UA"/>
        </w:rPr>
      </w:pPr>
      <w:r>
        <w:rPr>
          <w:sz w:val="28"/>
          <w:szCs w:val="28"/>
          <w:lang w:val="uk-UA"/>
        </w:rPr>
        <w:t>Не забувайте про фізичні вправи.</w:t>
      </w:r>
    </w:p>
    <w:p w:rsidR="00B410C9" w:rsidRDefault="008E6B3E" w:rsidP="00FD2DA3">
      <w:pPr>
        <w:pStyle w:val="a3"/>
        <w:ind w:left="-142"/>
        <w:rPr>
          <w:sz w:val="28"/>
          <w:szCs w:val="28"/>
          <w:lang w:val="uk-UA"/>
        </w:rPr>
      </w:pPr>
      <w:r>
        <w:rPr>
          <w:sz w:val="28"/>
          <w:szCs w:val="28"/>
          <w:lang w:val="uk-UA"/>
        </w:rPr>
        <w:t>Ранкова гімнастика повинна стати звичною.</w:t>
      </w:r>
    </w:p>
    <w:p w:rsidR="008E6B3E" w:rsidRDefault="008E6B3E" w:rsidP="00FD2DA3">
      <w:pPr>
        <w:pStyle w:val="a3"/>
        <w:ind w:left="-142"/>
        <w:rPr>
          <w:sz w:val="28"/>
          <w:szCs w:val="28"/>
          <w:lang w:val="uk-UA"/>
        </w:rPr>
      </w:pPr>
      <w:r>
        <w:rPr>
          <w:sz w:val="28"/>
          <w:szCs w:val="28"/>
          <w:lang w:val="uk-UA"/>
        </w:rPr>
        <w:t>Ігри на свіжому повітрі, плавання, лижі, ковзани, велосипед допоможуть майбутньому учневі укріпити і розвинути координацію рухів.</w:t>
      </w:r>
    </w:p>
    <w:p w:rsidR="008E6B3E" w:rsidRDefault="008E6B3E" w:rsidP="00FD2DA3">
      <w:pPr>
        <w:pStyle w:val="a3"/>
        <w:ind w:left="-142"/>
        <w:rPr>
          <w:sz w:val="28"/>
          <w:szCs w:val="28"/>
          <w:lang w:val="uk-UA"/>
        </w:rPr>
      </w:pPr>
      <w:r>
        <w:rPr>
          <w:sz w:val="28"/>
          <w:szCs w:val="28"/>
          <w:lang w:val="uk-UA"/>
        </w:rPr>
        <w:t xml:space="preserve">                Чи готові батьки до школи ?</w:t>
      </w:r>
    </w:p>
    <w:p w:rsidR="008E6B3E" w:rsidRDefault="008E6B3E" w:rsidP="00FD2DA3">
      <w:pPr>
        <w:pStyle w:val="a3"/>
        <w:ind w:left="-142"/>
        <w:rPr>
          <w:sz w:val="28"/>
          <w:szCs w:val="28"/>
          <w:lang w:val="uk-UA"/>
        </w:rPr>
      </w:pPr>
      <w:r>
        <w:rPr>
          <w:sz w:val="28"/>
          <w:szCs w:val="28"/>
          <w:lang w:val="uk-UA"/>
        </w:rPr>
        <w:t>Жертвувати своїм особистим часом і деякими звичками.</w:t>
      </w:r>
    </w:p>
    <w:p w:rsidR="008E6B3E" w:rsidRDefault="008E6B3E" w:rsidP="00FD2DA3">
      <w:pPr>
        <w:pStyle w:val="a3"/>
        <w:ind w:left="-142"/>
        <w:rPr>
          <w:sz w:val="28"/>
          <w:szCs w:val="28"/>
          <w:lang w:val="uk-UA"/>
        </w:rPr>
      </w:pPr>
      <w:r>
        <w:rPr>
          <w:sz w:val="28"/>
          <w:szCs w:val="28"/>
          <w:lang w:val="uk-UA"/>
        </w:rPr>
        <w:t>Стримувати свої емоції.</w:t>
      </w:r>
    </w:p>
    <w:p w:rsidR="008E6B3E" w:rsidRDefault="008E6B3E" w:rsidP="00FD2DA3">
      <w:pPr>
        <w:pStyle w:val="a3"/>
        <w:ind w:left="-142"/>
        <w:rPr>
          <w:sz w:val="28"/>
          <w:szCs w:val="28"/>
          <w:lang w:val="uk-UA"/>
        </w:rPr>
      </w:pPr>
      <w:r>
        <w:rPr>
          <w:sz w:val="28"/>
          <w:szCs w:val="28"/>
          <w:lang w:val="uk-UA"/>
        </w:rPr>
        <w:t>Не кричати, не принижувати і не ображати.</w:t>
      </w:r>
    </w:p>
    <w:p w:rsidR="008E6B3E" w:rsidRDefault="008E6B3E" w:rsidP="00FD2DA3">
      <w:pPr>
        <w:pStyle w:val="a3"/>
        <w:ind w:left="-142"/>
        <w:rPr>
          <w:sz w:val="28"/>
          <w:szCs w:val="28"/>
          <w:lang w:val="uk-UA"/>
        </w:rPr>
      </w:pPr>
      <w:r>
        <w:rPr>
          <w:sz w:val="28"/>
          <w:szCs w:val="28"/>
          <w:lang w:val="uk-UA"/>
        </w:rPr>
        <w:t>Не порівнювати свою дитину з іншими дітьми.</w:t>
      </w:r>
    </w:p>
    <w:p w:rsidR="008E6B3E" w:rsidRDefault="008E6B3E" w:rsidP="00FD2DA3">
      <w:pPr>
        <w:pStyle w:val="a3"/>
        <w:ind w:left="-142"/>
        <w:rPr>
          <w:sz w:val="28"/>
          <w:szCs w:val="28"/>
          <w:lang w:val="uk-UA"/>
        </w:rPr>
      </w:pPr>
      <w:r>
        <w:rPr>
          <w:sz w:val="28"/>
          <w:szCs w:val="28"/>
          <w:lang w:val="uk-UA"/>
        </w:rPr>
        <w:t>Не карати дитину без причини.</w:t>
      </w:r>
    </w:p>
    <w:p w:rsidR="008E6B3E" w:rsidRDefault="008E6B3E" w:rsidP="00FD2DA3">
      <w:pPr>
        <w:pStyle w:val="a3"/>
        <w:ind w:left="-142"/>
        <w:rPr>
          <w:sz w:val="28"/>
          <w:szCs w:val="28"/>
          <w:lang w:val="uk-UA"/>
        </w:rPr>
      </w:pPr>
      <w:r>
        <w:rPr>
          <w:sz w:val="28"/>
          <w:szCs w:val="28"/>
          <w:lang w:val="uk-UA"/>
        </w:rPr>
        <w:t>Завжди зустрічати дитину зі  школи з посмішкою.</w:t>
      </w:r>
    </w:p>
    <w:p w:rsidR="008E6B3E" w:rsidRDefault="008E6B3E" w:rsidP="00FD2DA3">
      <w:pPr>
        <w:pStyle w:val="a3"/>
        <w:ind w:left="-142"/>
        <w:rPr>
          <w:sz w:val="28"/>
          <w:szCs w:val="28"/>
          <w:lang w:val="uk-UA"/>
        </w:rPr>
      </w:pPr>
      <w:r>
        <w:rPr>
          <w:sz w:val="28"/>
          <w:szCs w:val="28"/>
          <w:lang w:val="uk-UA"/>
        </w:rPr>
        <w:t>Бути щедрим на похвалу за досягнуті результати.</w:t>
      </w:r>
    </w:p>
    <w:p w:rsidR="008E6B3E" w:rsidRDefault="008E6B3E" w:rsidP="00FD2DA3">
      <w:pPr>
        <w:pStyle w:val="a3"/>
        <w:ind w:left="-142"/>
        <w:rPr>
          <w:sz w:val="28"/>
          <w:szCs w:val="28"/>
          <w:lang w:val="uk-UA"/>
        </w:rPr>
      </w:pPr>
      <w:r>
        <w:rPr>
          <w:sz w:val="28"/>
          <w:szCs w:val="28"/>
          <w:lang w:val="uk-UA"/>
        </w:rPr>
        <w:t xml:space="preserve">                         БАТЬКИ! ЗАПАМ'ЯТАЙТЕ!</w:t>
      </w:r>
    </w:p>
    <w:p w:rsidR="008E6B3E" w:rsidRDefault="008E6B3E" w:rsidP="00FD2DA3">
      <w:pPr>
        <w:pStyle w:val="a3"/>
        <w:ind w:left="-142"/>
        <w:rPr>
          <w:sz w:val="28"/>
          <w:szCs w:val="28"/>
          <w:lang w:val="uk-UA"/>
        </w:rPr>
      </w:pPr>
      <w:r>
        <w:rPr>
          <w:sz w:val="28"/>
          <w:szCs w:val="28"/>
          <w:lang w:val="uk-UA"/>
        </w:rPr>
        <w:t xml:space="preserve">Якщо дитину постійно </w:t>
      </w:r>
      <w:r>
        <w:rPr>
          <w:sz w:val="28"/>
          <w:szCs w:val="28"/>
          <w:u w:val="single"/>
          <w:lang w:val="uk-UA"/>
        </w:rPr>
        <w:t>критикують</w:t>
      </w:r>
      <w:r>
        <w:rPr>
          <w:sz w:val="28"/>
          <w:szCs w:val="28"/>
          <w:lang w:val="uk-UA"/>
        </w:rPr>
        <w:t>, вона вчиться ненавидіти.</w:t>
      </w:r>
    </w:p>
    <w:p w:rsidR="008E6B3E" w:rsidRDefault="008E6B3E" w:rsidP="00FD2DA3">
      <w:pPr>
        <w:pStyle w:val="a3"/>
        <w:ind w:left="-142"/>
        <w:rPr>
          <w:sz w:val="28"/>
          <w:szCs w:val="28"/>
          <w:lang w:val="uk-UA"/>
        </w:rPr>
      </w:pPr>
      <w:r>
        <w:rPr>
          <w:sz w:val="28"/>
          <w:szCs w:val="28"/>
          <w:lang w:val="uk-UA"/>
        </w:rPr>
        <w:t xml:space="preserve">Якщо дитина </w:t>
      </w:r>
      <w:r>
        <w:rPr>
          <w:sz w:val="28"/>
          <w:szCs w:val="28"/>
          <w:u w:val="single"/>
          <w:lang w:val="uk-UA"/>
        </w:rPr>
        <w:t>живе у ворожості</w:t>
      </w:r>
      <w:r>
        <w:rPr>
          <w:sz w:val="28"/>
          <w:szCs w:val="28"/>
          <w:lang w:val="uk-UA"/>
        </w:rPr>
        <w:t>, вона вчиться агресивності.</w:t>
      </w:r>
    </w:p>
    <w:p w:rsidR="008E6B3E" w:rsidRDefault="008E6B3E" w:rsidP="00FD2DA3">
      <w:pPr>
        <w:pStyle w:val="a3"/>
        <w:ind w:left="-142"/>
        <w:rPr>
          <w:sz w:val="28"/>
          <w:szCs w:val="28"/>
          <w:lang w:val="uk-UA"/>
        </w:rPr>
      </w:pPr>
      <w:r>
        <w:rPr>
          <w:sz w:val="28"/>
          <w:szCs w:val="28"/>
          <w:lang w:val="uk-UA"/>
        </w:rPr>
        <w:t xml:space="preserve">Якщо дитину </w:t>
      </w:r>
      <w:r>
        <w:rPr>
          <w:sz w:val="28"/>
          <w:szCs w:val="28"/>
          <w:u w:val="single"/>
          <w:lang w:val="uk-UA"/>
        </w:rPr>
        <w:t>висміюють</w:t>
      </w:r>
      <w:r>
        <w:rPr>
          <w:sz w:val="28"/>
          <w:szCs w:val="28"/>
          <w:lang w:val="uk-UA"/>
        </w:rPr>
        <w:t>, вона стає замкнутою.</w:t>
      </w:r>
    </w:p>
    <w:p w:rsidR="008E6B3E" w:rsidRDefault="008E6B3E" w:rsidP="00FD2DA3">
      <w:pPr>
        <w:pStyle w:val="a3"/>
        <w:ind w:left="-142"/>
        <w:rPr>
          <w:sz w:val="28"/>
          <w:szCs w:val="28"/>
          <w:lang w:val="uk-UA"/>
        </w:rPr>
      </w:pPr>
      <w:r>
        <w:rPr>
          <w:sz w:val="28"/>
          <w:szCs w:val="28"/>
          <w:lang w:val="uk-UA"/>
        </w:rPr>
        <w:t xml:space="preserve">Якщо дитина </w:t>
      </w:r>
      <w:r>
        <w:rPr>
          <w:sz w:val="28"/>
          <w:szCs w:val="28"/>
          <w:u w:val="single"/>
          <w:lang w:val="uk-UA"/>
        </w:rPr>
        <w:t>росте у докорах</w:t>
      </w:r>
      <w:r>
        <w:rPr>
          <w:sz w:val="28"/>
          <w:szCs w:val="28"/>
          <w:lang w:val="uk-UA"/>
        </w:rPr>
        <w:t>, вона вчиться жити з почуттям вини.</w:t>
      </w:r>
    </w:p>
    <w:p w:rsidR="008E6B3E" w:rsidRDefault="008E6B3E" w:rsidP="00FD2DA3">
      <w:pPr>
        <w:pStyle w:val="a3"/>
        <w:ind w:left="-142"/>
        <w:rPr>
          <w:sz w:val="28"/>
          <w:szCs w:val="28"/>
          <w:lang w:val="uk-UA"/>
        </w:rPr>
      </w:pPr>
    </w:p>
    <w:p w:rsidR="008E6B3E" w:rsidRDefault="008E6B3E" w:rsidP="00FD2DA3">
      <w:pPr>
        <w:pStyle w:val="a3"/>
        <w:ind w:left="-142"/>
        <w:rPr>
          <w:sz w:val="28"/>
          <w:szCs w:val="28"/>
          <w:lang w:val="uk-UA"/>
        </w:rPr>
      </w:pPr>
      <w:r>
        <w:rPr>
          <w:sz w:val="28"/>
          <w:szCs w:val="28"/>
          <w:lang w:val="uk-UA"/>
        </w:rPr>
        <w:t xml:space="preserve">Якщо дитина живе в </w:t>
      </w:r>
      <w:r>
        <w:rPr>
          <w:sz w:val="28"/>
          <w:szCs w:val="28"/>
          <w:u w:val="single"/>
          <w:lang w:val="uk-UA"/>
        </w:rPr>
        <w:t>терпимості</w:t>
      </w:r>
      <w:r>
        <w:rPr>
          <w:sz w:val="28"/>
          <w:szCs w:val="28"/>
          <w:lang w:val="uk-UA"/>
        </w:rPr>
        <w:t>, вона вчиться сприймати інших людей.</w:t>
      </w:r>
    </w:p>
    <w:p w:rsidR="008E6B3E" w:rsidRDefault="008E6B3E" w:rsidP="009F1A7F">
      <w:pPr>
        <w:pStyle w:val="a3"/>
        <w:ind w:left="-142"/>
        <w:rPr>
          <w:sz w:val="28"/>
          <w:szCs w:val="28"/>
          <w:lang w:val="uk-UA"/>
        </w:rPr>
      </w:pPr>
      <w:r>
        <w:rPr>
          <w:sz w:val="28"/>
          <w:szCs w:val="28"/>
          <w:lang w:val="uk-UA"/>
        </w:rPr>
        <w:t xml:space="preserve">Якщо дитину </w:t>
      </w:r>
      <w:r>
        <w:rPr>
          <w:sz w:val="28"/>
          <w:szCs w:val="28"/>
          <w:u w:val="single"/>
          <w:lang w:val="uk-UA"/>
        </w:rPr>
        <w:t>заохочують</w:t>
      </w:r>
      <w:r w:rsidR="009F1A7F">
        <w:rPr>
          <w:sz w:val="28"/>
          <w:szCs w:val="28"/>
          <w:lang w:val="uk-UA"/>
        </w:rPr>
        <w:t>, вона вчиться  вірити в себе.</w:t>
      </w:r>
    </w:p>
    <w:p w:rsidR="009F1A7F" w:rsidRDefault="009F1A7F" w:rsidP="009F1A7F">
      <w:pPr>
        <w:pStyle w:val="a3"/>
        <w:ind w:left="-142"/>
        <w:rPr>
          <w:sz w:val="28"/>
          <w:szCs w:val="28"/>
          <w:lang w:val="uk-UA"/>
        </w:rPr>
      </w:pPr>
      <w:r>
        <w:rPr>
          <w:sz w:val="28"/>
          <w:szCs w:val="28"/>
          <w:lang w:val="uk-UA"/>
        </w:rPr>
        <w:t xml:space="preserve">Якщо дитину </w:t>
      </w:r>
      <w:r>
        <w:rPr>
          <w:sz w:val="28"/>
          <w:szCs w:val="28"/>
          <w:u w:val="single"/>
          <w:lang w:val="uk-UA"/>
        </w:rPr>
        <w:t>хвалять</w:t>
      </w:r>
      <w:r>
        <w:rPr>
          <w:sz w:val="28"/>
          <w:szCs w:val="28"/>
          <w:lang w:val="uk-UA"/>
        </w:rPr>
        <w:t>, вона вчиться бути вдячною.</w:t>
      </w:r>
    </w:p>
    <w:p w:rsidR="009F1A7F" w:rsidRDefault="009F1A7F" w:rsidP="009F1A7F">
      <w:pPr>
        <w:pStyle w:val="a3"/>
        <w:ind w:left="-142"/>
        <w:rPr>
          <w:sz w:val="28"/>
          <w:szCs w:val="28"/>
          <w:lang w:val="uk-UA"/>
        </w:rPr>
      </w:pPr>
      <w:r>
        <w:rPr>
          <w:sz w:val="28"/>
          <w:szCs w:val="28"/>
          <w:lang w:val="uk-UA"/>
        </w:rPr>
        <w:t xml:space="preserve">Якщо дитина </w:t>
      </w:r>
      <w:r>
        <w:rPr>
          <w:sz w:val="28"/>
          <w:szCs w:val="28"/>
          <w:u w:val="single"/>
          <w:lang w:val="uk-UA"/>
        </w:rPr>
        <w:t>росте серед чесності</w:t>
      </w:r>
      <w:r>
        <w:rPr>
          <w:sz w:val="28"/>
          <w:szCs w:val="28"/>
          <w:lang w:val="uk-UA"/>
        </w:rPr>
        <w:t>, вона вчиться бути справедливою.</w:t>
      </w:r>
    </w:p>
    <w:p w:rsidR="009F1A7F" w:rsidRDefault="009F1A7F" w:rsidP="009F1A7F">
      <w:pPr>
        <w:pStyle w:val="a3"/>
        <w:ind w:left="-142"/>
        <w:rPr>
          <w:sz w:val="28"/>
          <w:szCs w:val="28"/>
          <w:lang w:val="uk-UA"/>
        </w:rPr>
      </w:pPr>
      <w:r>
        <w:rPr>
          <w:sz w:val="28"/>
          <w:szCs w:val="28"/>
          <w:lang w:val="uk-UA"/>
        </w:rPr>
        <w:t xml:space="preserve">Коли дитина живе у </w:t>
      </w:r>
      <w:r>
        <w:rPr>
          <w:sz w:val="28"/>
          <w:szCs w:val="28"/>
          <w:u w:val="single"/>
          <w:lang w:val="uk-UA"/>
        </w:rPr>
        <w:t>безпеці</w:t>
      </w:r>
      <w:r>
        <w:rPr>
          <w:sz w:val="28"/>
          <w:szCs w:val="28"/>
          <w:lang w:val="uk-UA"/>
        </w:rPr>
        <w:t>, вона вчиться вірити в людей.</w:t>
      </w:r>
    </w:p>
    <w:p w:rsidR="009F1A7F" w:rsidRDefault="009F1A7F" w:rsidP="009F1A7F">
      <w:pPr>
        <w:pStyle w:val="a3"/>
        <w:ind w:left="-142"/>
        <w:rPr>
          <w:sz w:val="28"/>
          <w:szCs w:val="28"/>
          <w:lang w:val="uk-UA"/>
        </w:rPr>
      </w:pPr>
      <w:r>
        <w:rPr>
          <w:sz w:val="28"/>
          <w:szCs w:val="28"/>
          <w:lang w:val="uk-UA"/>
        </w:rPr>
        <w:t xml:space="preserve">Якщо дитину </w:t>
      </w:r>
      <w:r>
        <w:rPr>
          <w:sz w:val="28"/>
          <w:szCs w:val="28"/>
          <w:u w:val="single"/>
          <w:lang w:val="uk-UA"/>
        </w:rPr>
        <w:t>підтримують</w:t>
      </w:r>
      <w:r>
        <w:rPr>
          <w:sz w:val="28"/>
          <w:szCs w:val="28"/>
          <w:lang w:val="uk-UA"/>
        </w:rPr>
        <w:t>, вона вчиться цінувати себе.</w:t>
      </w:r>
    </w:p>
    <w:p w:rsidR="009F1A7F" w:rsidRDefault="009F1A7F" w:rsidP="009F1A7F">
      <w:pPr>
        <w:pStyle w:val="a3"/>
        <w:ind w:left="-142"/>
        <w:rPr>
          <w:sz w:val="28"/>
          <w:szCs w:val="28"/>
          <w:lang w:val="uk-UA"/>
        </w:rPr>
      </w:pPr>
    </w:p>
    <w:p w:rsidR="009F1A7F" w:rsidRDefault="009F1A7F" w:rsidP="009F1A7F">
      <w:pPr>
        <w:pStyle w:val="a3"/>
        <w:ind w:left="-142"/>
        <w:rPr>
          <w:sz w:val="28"/>
          <w:szCs w:val="28"/>
          <w:lang w:val="uk-UA"/>
        </w:rPr>
      </w:pPr>
      <w:r>
        <w:rPr>
          <w:sz w:val="28"/>
          <w:szCs w:val="28"/>
          <w:lang w:val="uk-UA"/>
        </w:rPr>
        <w:t>Коли дитина живе в розумінні та доброзичливості, вона вчиться знаходити любов у цьому світі.</w:t>
      </w:r>
    </w:p>
    <w:p w:rsidR="009F1A7F" w:rsidRDefault="009F1A7F" w:rsidP="009F1A7F">
      <w:pPr>
        <w:pStyle w:val="a3"/>
        <w:ind w:left="-142"/>
        <w:rPr>
          <w:sz w:val="28"/>
          <w:szCs w:val="28"/>
          <w:lang w:val="uk-UA"/>
        </w:rPr>
      </w:pPr>
    </w:p>
    <w:p w:rsidR="009F1A7F" w:rsidRPr="009F1A7F" w:rsidRDefault="009F1A7F" w:rsidP="009F1A7F">
      <w:pPr>
        <w:pStyle w:val="a3"/>
        <w:ind w:left="-142"/>
        <w:rPr>
          <w:sz w:val="28"/>
          <w:szCs w:val="28"/>
          <w:lang w:val="uk-UA"/>
        </w:rPr>
      </w:pPr>
      <w:r>
        <w:rPr>
          <w:sz w:val="28"/>
          <w:szCs w:val="28"/>
          <w:lang w:val="uk-UA"/>
        </w:rPr>
        <w:t xml:space="preserve">                                                        -5-</w:t>
      </w:r>
    </w:p>
    <w:p w:rsidR="008B2E58" w:rsidRPr="00712E65" w:rsidRDefault="008B2E58">
      <w:pPr>
        <w:rPr>
          <w:sz w:val="28"/>
          <w:szCs w:val="28"/>
          <w:lang w:val="uk-UA"/>
        </w:rPr>
      </w:pPr>
    </w:p>
    <w:sectPr w:rsidR="008B2E58" w:rsidRPr="00712E65" w:rsidSect="008B2E58">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22183"/>
    <w:multiLevelType w:val="hybridMultilevel"/>
    <w:tmpl w:val="BCE06236"/>
    <w:lvl w:ilvl="0" w:tplc="05F0287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65"/>
    <w:rsid w:val="00006767"/>
    <w:rsid w:val="00042DBC"/>
    <w:rsid w:val="003D2CBE"/>
    <w:rsid w:val="005767B9"/>
    <w:rsid w:val="00663B63"/>
    <w:rsid w:val="00665463"/>
    <w:rsid w:val="00712E65"/>
    <w:rsid w:val="00851BBE"/>
    <w:rsid w:val="008B2E58"/>
    <w:rsid w:val="008E6B3E"/>
    <w:rsid w:val="00960AE6"/>
    <w:rsid w:val="00963927"/>
    <w:rsid w:val="009F1A7F"/>
    <w:rsid w:val="009F6EF0"/>
    <w:rsid w:val="00AC305C"/>
    <w:rsid w:val="00B410C9"/>
    <w:rsid w:val="00B55DA9"/>
    <w:rsid w:val="00BB755A"/>
    <w:rsid w:val="00DE76EE"/>
    <w:rsid w:val="00E8438B"/>
    <w:rsid w:val="00FD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E58"/>
    <w:pPr>
      <w:ind w:left="720"/>
      <w:contextualSpacing/>
    </w:pPr>
  </w:style>
  <w:style w:type="character" w:styleId="a4">
    <w:name w:val="Placeholder Text"/>
    <w:basedOn w:val="a0"/>
    <w:uiPriority w:val="99"/>
    <w:semiHidden/>
    <w:rsid w:val="00BB755A"/>
    <w:rPr>
      <w:color w:val="808080"/>
    </w:rPr>
  </w:style>
  <w:style w:type="paragraph" w:styleId="a5">
    <w:name w:val="Balloon Text"/>
    <w:basedOn w:val="a"/>
    <w:link w:val="a6"/>
    <w:uiPriority w:val="99"/>
    <w:semiHidden/>
    <w:unhideWhenUsed/>
    <w:rsid w:val="00BB75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E58"/>
    <w:pPr>
      <w:ind w:left="720"/>
      <w:contextualSpacing/>
    </w:pPr>
  </w:style>
  <w:style w:type="character" w:styleId="a4">
    <w:name w:val="Placeholder Text"/>
    <w:basedOn w:val="a0"/>
    <w:uiPriority w:val="99"/>
    <w:semiHidden/>
    <w:rsid w:val="00BB755A"/>
    <w:rPr>
      <w:color w:val="808080"/>
    </w:rPr>
  </w:style>
  <w:style w:type="paragraph" w:styleId="a5">
    <w:name w:val="Balloon Text"/>
    <w:basedOn w:val="a"/>
    <w:link w:val="a6"/>
    <w:uiPriority w:val="99"/>
    <w:semiHidden/>
    <w:unhideWhenUsed/>
    <w:rsid w:val="00BB75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D23C-5FD9-46AE-8212-E0557593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1752</Words>
  <Characters>9989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2017-11-07T17:55:00Z</cp:lastPrinted>
  <dcterms:created xsi:type="dcterms:W3CDTF">2017-11-05T16:31:00Z</dcterms:created>
  <dcterms:modified xsi:type="dcterms:W3CDTF">2017-11-07T17:57:00Z</dcterms:modified>
</cp:coreProperties>
</file>